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D6" w:rsidRDefault="005512D6" w:rsidP="005512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СТРУКТУРА</w:t>
      </w:r>
    </w:p>
    <w:p w:rsidR="005512D6" w:rsidRDefault="005512D6" w:rsidP="005512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сельского поселения Сорум</w:t>
      </w:r>
    </w:p>
    <w:p w:rsidR="005512D6" w:rsidRDefault="005512D6" w:rsidP="005512D6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(утверждена решением Совета депутатов</w:t>
      </w:r>
      <w:proofErr w:type="gramEnd"/>
    </w:p>
    <w:p w:rsidR="005512D6" w:rsidRDefault="005512D6" w:rsidP="005512D6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сельского поселения Сорум от 22.12.2005 № 10,</w:t>
      </w:r>
    </w:p>
    <w:p w:rsidR="005512D6" w:rsidRDefault="005512D6" w:rsidP="005512D6">
      <w:pPr>
        <w:jc w:val="center"/>
        <w:rPr>
          <w:sz w:val="26"/>
          <w:szCs w:val="26"/>
        </w:rPr>
      </w:pPr>
      <w:r>
        <w:rPr>
          <w:i/>
        </w:rPr>
        <w:t>в редакции решения № 1 от 03.02.2006; № 8 от 11.02.2015</w:t>
      </w:r>
      <w:r>
        <w:rPr>
          <w:i/>
        </w:rPr>
        <w:t>; № 36 от 25.10.2016</w:t>
      </w:r>
      <w:bookmarkStart w:id="0" w:name="_GoBack"/>
      <w:bookmarkEnd w:id="0"/>
      <w:r>
        <w:rPr>
          <w:sz w:val="26"/>
          <w:szCs w:val="26"/>
        </w:rPr>
        <w:t>)</w:t>
      </w:r>
    </w:p>
    <w:p w:rsidR="005512D6" w:rsidRDefault="005512D6" w:rsidP="005512D6">
      <w:pPr>
        <w:jc w:val="center"/>
        <w:rPr>
          <w:b/>
        </w:rPr>
      </w:pPr>
    </w:p>
    <w:p w:rsidR="005512D6" w:rsidRDefault="005512D6" w:rsidP="005512D6">
      <w:pPr>
        <w:jc w:val="center"/>
        <w:rPr>
          <w:b/>
        </w:rPr>
      </w:pPr>
    </w:p>
    <w:p w:rsidR="005512D6" w:rsidRDefault="005512D6" w:rsidP="005512D6">
      <w:pPr>
        <w:jc w:val="center"/>
        <w:rPr>
          <w:b/>
        </w:rPr>
      </w:pPr>
    </w:p>
    <w:p w:rsidR="005512D6" w:rsidRDefault="005512D6" w:rsidP="005512D6">
      <w:pPr>
        <w:jc w:val="center"/>
        <w:rPr>
          <w:b/>
        </w:rPr>
      </w:pP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803"/>
        <w:gridCol w:w="222"/>
        <w:gridCol w:w="1603"/>
        <w:gridCol w:w="1472"/>
        <w:gridCol w:w="921"/>
        <w:gridCol w:w="1694"/>
        <w:gridCol w:w="2286"/>
      </w:tblGrid>
      <w:tr w:rsidR="005512D6" w:rsidTr="005512D6">
        <w:trPr>
          <w:trHeight w:val="552"/>
        </w:trPr>
        <w:tc>
          <w:tcPr>
            <w:tcW w:w="9804" w:type="dxa"/>
            <w:gridSpan w:val="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12D6" w:rsidRDefault="005512D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Глава муниципального образования – глава администрации </w:t>
            </w:r>
          </w:p>
        </w:tc>
      </w:tr>
      <w:tr w:rsidR="005512D6" w:rsidTr="005512D6">
        <w:trPr>
          <w:trHeight w:val="620"/>
        </w:trPr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512D6" w:rsidRDefault="005512D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512D6" w:rsidRDefault="005512D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512D6" w:rsidRDefault="005512D6">
            <w:pPr>
              <w:jc w:val="center"/>
              <w:rPr>
                <w:b/>
              </w:rPr>
            </w:pPr>
          </w:p>
        </w:tc>
        <w:tc>
          <w:tcPr>
            <w:tcW w:w="150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512D6" w:rsidRDefault="005512D6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512D6" w:rsidRDefault="005512D6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5512D6" w:rsidRDefault="005512D6">
            <w:pPr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512D6" w:rsidRDefault="005512D6">
            <w:pPr>
              <w:jc w:val="center"/>
              <w:rPr>
                <w:b/>
              </w:rPr>
            </w:pP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512D6" w:rsidRDefault="005512D6">
            <w:pPr>
              <w:jc w:val="center"/>
              <w:rPr>
                <w:b/>
              </w:rPr>
            </w:pPr>
          </w:p>
        </w:tc>
      </w:tr>
      <w:tr w:rsidR="005512D6" w:rsidTr="005512D6">
        <w:trPr>
          <w:trHeight w:val="1182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512D6" w:rsidRDefault="005512D6">
            <w:pPr>
              <w:jc w:val="center"/>
              <w:rPr>
                <w:b/>
              </w:rPr>
            </w:pPr>
            <w:r>
              <w:rPr>
                <w:b/>
              </w:rPr>
              <w:t xml:space="preserve">Бухгалтерия  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512D6" w:rsidRDefault="005512D6">
            <w:pPr>
              <w:jc w:val="center"/>
              <w:rPr>
                <w:b/>
              </w:rPr>
            </w:pPr>
          </w:p>
        </w:tc>
        <w:tc>
          <w:tcPr>
            <w:tcW w:w="296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12D6" w:rsidRDefault="005512D6">
            <w:pPr>
              <w:jc w:val="center"/>
              <w:rPr>
                <w:b/>
              </w:rPr>
            </w:pPr>
            <w:r>
              <w:rPr>
                <w:b/>
              </w:rPr>
              <w:t xml:space="preserve"> Сектор организационной деятельности</w:t>
            </w:r>
          </w:p>
        </w:tc>
        <w:tc>
          <w:tcPr>
            <w:tcW w:w="98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5512D6" w:rsidRDefault="005512D6">
            <w:pPr>
              <w:jc w:val="center"/>
              <w:rPr>
                <w:b/>
              </w:rPr>
            </w:pPr>
          </w:p>
        </w:tc>
        <w:tc>
          <w:tcPr>
            <w:tcW w:w="402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512D6" w:rsidRDefault="005512D6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Заместитель главы муниципального образования, заведующий сектором </w:t>
            </w:r>
          </w:p>
          <w:p w:rsidR="005512D6" w:rsidRDefault="005512D6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хозяйства </w:t>
            </w:r>
          </w:p>
        </w:tc>
      </w:tr>
    </w:tbl>
    <w:p w:rsidR="005512D6" w:rsidRDefault="005512D6" w:rsidP="005512D6">
      <w:pPr>
        <w:rPr>
          <w:lang w:val="en-US"/>
        </w:rPr>
      </w:pPr>
    </w:p>
    <w:p w:rsidR="005512D6" w:rsidRDefault="005512D6" w:rsidP="005512D6">
      <w:pPr>
        <w:rPr>
          <w:lang w:val="en-US"/>
        </w:rPr>
      </w:pPr>
    </w:p>
    <w:p w:rsidR="005512D6" w:rsidRDefault="005512D6" w:rsidP="005512D6">
      <w:pPr>
        <w:rPr>
          <w:lang w:val="en-US"/>
        </w:rPr>
      </w:pPr>
    </w:p>
    <w:p w:rsidR="005512D6" w:rsidRDefault="005512D6" w:rsidP="005512D6">
      <w:pPr>
        <w:jc w:val="center"/>
      </w:pPr>
      <w:r>
        <w:rPr>
          <w:lang w:val="en-US"/>
        </w:rPr>
        <w:t>____________________</w:t>
      </w:r>
    </w:p>
    <w:p w:rsidR="005512D6" w:rsidRDefault="005512D6" w:rsidP="005512D6">
      <w:pPr>
        <w:jc w:val="center"/>
      </w:pPr>
    </w:p>
    <w:p w:rsidR="005512D6" w:rsidRDefault="005512D6" w:rsidP="005512D6">
      <w:pPr>
        <w:jc w:val="center"/>
      </w:pPr>
    </w:p>
    <w:p w:rsidR="001F616F" w:rsidRDefault="001F616F"/>
    <w:sectPr w:rsidR="001F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9B"/>
    <w:rsid w:val="001F616F"/>
    <w:rsid w:val="005512D6"/>
    <w:rsid w:val="00FD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>1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2017-08-17T07:03:00Z</dcterms:created>
  <dcterms:modified xsi:type="dcterms:W3CDTF">2017-08-17T07:05:00Z</dcterms:modified>
</cp:coreProperties>
</file>